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5E" w:rsidRPr="000C2A7E" w:rsidRDefault="00EA3B5E" w:rsidP="00EA3B5E">
      <w:pPr>
        <w:pStyle w:val="2"/>
        <w:spacing w:before="0" w:after="0"/>
        <w:ind w:right="-425"/>
        <w:jc w:val="center"/>
        <w:rPr>
          <w:rFonts w:cs="Arial"/>
          <w:i w:val="0"/>
          <w:sz w:val="24"/>
          <w:szCs w:val="24"/>
        </w:rPr>
      </w:pPr>
      <w:bookmarkStart w:id="0" w:name="_Toc84341662"/>
      <w:r w:rsidRPr="000C2A7E">
        <w:rPr>
          <w:rFonts w:cs="Arial"/>
          <w:i w:val="0"/>
          <w:sz w:val="24"/>
          <w:szCs w:val="24"/>
        </w:rPr>
        <w:t>Анкета клиента – физического лица, представителя клиента,</w:t>
      </w:r>
      <w:bookmarkEnd w:id="0"/>
      <w:r w:rsidRPr="000C2A7E">
        <w:rPr>
          <w:rFonts w:cs="Arial"/>
          <w:i w:val="0"/>
          <w:sz w:val="24"/>
          <w:szCs w:val="24"/>
        </w:rPr>
        <w:t xml:space="preserve"> </w:t>
      </w:r>
    </w:p>
    <w:p w:rsidR="00EA3B5E" w:rsidRPr="000C2A7E" w:rsidRDefault="00EA3B5E" w:rsidP="00EA3B5E">
      <w:pPr>
        <w:pStyle w:val="2"/>
        <w:spacing w:before="0" w:after="0"/>
        <w:ind w:right="-425"/>
        <w:jc w:val="center"/>
        <w:rPr>
          <w:rFonts w:cs="Arial"/>
          <w:i w:val="0"/>
          <w:sz w:val="24"/>
          <w:szCs w:val="24"/>
        </w:rPr>
      </w:pPr>
      <w:bookmarkStart w:id="1" w:name="_Toc84341663"/>
      <w:r w:rsidRPr="000C2A7E">
        <w:rPr>
          <w:rFonts w:cs="Arial"/>
          <w:i w:val="0"/>
          <w:sz w:val="24"/>
          <w:szCs w:val="24"/>
        </w:rPr>
        <w:t>выгодоприобретателя – физического лица и бенефициарного</w:t>
      </w:r>
      <w:bookmarkEnd w:id="1"/>
      <w:r w:rsidRPr="000C2A7E">
        <w:rPr>
          <w:rFonts w:cs="Arial"/>
          <w:i w:val="0"/>
          <w:sz w:val="24"/>
          <w:szCs w:val="24"/>
        </w:rPr>
        <w:t xml:space="preserve"> </w:t>
      </w:r>
    </w:p>
    <w:p w:rsidR="00EA3B5E" w:rsidRPr="000C2A7E" w:rsidRDefault="00EA3B5E" w:rsidP="00EA3B5E">
      <w:pPr>
        <w:pStyle w:val="2"/>
        <w:spacing w:before="0" w:after="0"/>
        <w:ind w:right="-425"/>
        <w:jc w:val="center"/>
        <w:rPr>
          <w:rFonts w:cs="Arial"/>
          <w:i w:val="0"/>
          <w:sz w:val="24"/>
          <w:szCs w:val="24"/>
        </w:rPr>
      </w:pPr>
      <w:bookmarkStart w:id="2" w:name="_Toc84341664"/>
      <w:r w:rsidRPr="000C2A7E">
        <w:rPr>
          <w:rFonts w:cs="Arial"/>
          <w:i w:val="0"/>
          <w:sz w:val="24"/>
          <w:szCs w:val="24"/>
        </w:rPr>
        <w:t>владельца</w:t>
      </w:r>
      <w:bookmarkEnd w:id="2"/>
    </w:p>
    <w:p w:rsidR="00EA3B5E" w:rsidRPr="000C2A7E" w:rsidRDefault="00EA3B5E" w:rsidP="00EA3B5E">
      <w:pPr>
        <w:ind w:right="-427"/>
        <w:rPr>
          <w:rFonts w:cs="Arial"/>
        </w:rPr>
      </w:pPr>
      <w:r w:rsidRPr="000C2A7E">
        <w:rPr>
          <w:rFonts w:ascii="Arial" w:hAnsi="Arial" w:cs="Arial"/>
        </w:rPr>
        <w:t>Анкета составлена в отношении:</w:t>
      </w:r>
    </w:p>
    <w:p w:rsidR="00EA3B5E" w:rsidRPr="000C2A7E" w:rsidRDefault="00EA3B5E" w:rsidP="00EA3B5E">
      <w:pPr>
        <w:ind w:right="-427"/>
        <w:rPr>
          <w:rFonts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клиента</w:t>
      </w:r>
    </w:p>
    <w:p w:rsidR="00EA3B5E" w:rsidRPr="000C2A7E" w:rsidRDefault="00EA3B5E" w:rsidP="00EA3B5E">
      <w:pPr>
        <w:ind w:right="-427"/>
        <w:rPr>
          <w:rFonts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представителя клиента</w:t>
      </w:r>
    </w:p>
    <w:p w:rsidR="00EA3B5E" w:rsidRPr="000C2A7E" w:rsidRDefault="00EA3B5E" w:rsidP="00EA3B5E">
      <w:pPr>
        <w:ind w:right="-427"/>
        <w:rPr>
          <w:rFonts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выгодоприобретателя клиента</w:t>
      </w:r>
    </w:p>
    <w:p w:rsidR="00EA3B5E" w:rsidRPr="000C2A7E" w:rsidRDefault="00EA3B5E" w:rsidP="00EA3B5E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бенефициарного владельца клиента</w:t>
      </w:r>
    </w:p>
    <w:p w:rsidR="00EA3B5E" w:rsidRPr="001B4A6F" w:rsidRDefault="00EA3B5E" w:rsidP="00EA3B5E">
      <w:pPr>
        <w:ind w:right="-427"/>
        <w:rPr>
          <w:rFonts w:cs="Arial"/>
          <w:i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50"/>
        <w:gridCol w:w="6130"/>
        <w:gridCol w:w="2916"/>
      </w:tblGrid>
      <w:tr w:rsidR="00EA3B5E" w:rsidRPr="001B4A6F" w:rsidTr="00442562">
        <w:trPr>
          <w:trHeight w:val="3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  <w:bCs/>
              </w:rPr>
              <w:t>Фамилия, имя, отчество</w:t>
            </w:r>
            <w:r w:rsidRPr="001B4A6F">
              <w:rPr>
                <w:rFonts w:ascii="Arial" w:hAnsi="Arial" w:cs="Arial"/>
              </w:rPr>
              <w:t xml:space="preserve"> (при наличии последнего)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EA3B5E" w:rsidRPr="001B4A6F" w:rsidTr="00442562">
        <w:trPr>
          <w:trHeight w:val="1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рождения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3B5E" w:rsidRPr="001B4A6F" w:rsidTr="00442562">
        <w:trPr>
          <w:trHeight w:val="20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Гражданство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3B5E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Реквизиты документа, удостоверяющего личность: </w:t>
            </w:r>
            <w:r w:rsidRPr="001B4A6F">
              <w:rPr>
                <w:rFonts w:ascii="Arial" w:hAnsi="Arial" w:cs="Arial"/>
                <w:bCs/>
              </w:rPr>
              <w:t>наименование,</w:t>
            </w:r>
            <w:r w:rsidRPr="001B4A6F">
              <w:rPr>
                <w:rFonts w:ascii="Arial" w:hAnsi="Arial" w:cs="Arial"/>
                <w:b/>
                <w:bCs/>
              </w:rPr>
              <w:t xml:space="preserve"> </w:t>
            </w:r>
            <w:r w:rsidRPr="001B4A6F">
              <w:rPr>
                <w:rFonts w:ascii="Arial" w:hAnsi="Arial" w:cs="Arial"/>
              </w:rPr>
              <w:t>серия (при наличии) и номер документа, дата выдачи документа, наименование органа, выдавшего документ</w:t>
            </w:r>
            <w:r>
              <w:t xml:space="preserve"> </w:t>
            </w:r>
            <w:r w:rsidRPr="00000BB0">
              <w:rPr>
                <w:rFonts w:ascii="Arial" w:hAnsi="Arial" w:cs="Arial"/>
              </w:rPr>
              <w:t>(при наличии кода подразделения может не устанавливаться)</w:t>
            </w:r>
            <w:r w:rsidRPr="001B4A6F">
              <w:rPr>
                <w:rFonts w:ascii="Arial" w:hAnsi="Arial" w:cs="Arial"/>
              </w:rPr>
              <w:t>, и код подразделения (при наличии)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В соответствии с законодательством РФ документами, удостоверяющими личность, являются: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4.1. для граждан РФ: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паспорт гражданина РФ;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паспорт гражданина РФ, дипломатический паспорт, служебный паспорт, удостоверяющие личность гражданина РФ за пределами РФ;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B4A6F">
              <w:rPr>
                <w:rFonts w:ascii="Arial" w:hAnsi="Arial" w:cs="Arial"/>
                <w:i/>
              </w:rPr>
              <w:t>свидетельство о рождении гражданина РФ (для граждан РФ в возрасте до 14 лет);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временное удостоверение личности гражданина РФ, выдаваемое на период оформления паспорта гражданина РФ;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4.2. для иностранных граждан: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паспорт иностранного гражданина;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4.3. для лиц без гражданства: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разрешение на временное проживание, вид на жительство;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удостоверение беженца, свидетельство о рассмотрении ходатайства о признании беженцем на территории РФ по существу;</w:t>
            </w:r>
          </w:p>
          <w:p w:rsidR="00EA3B5E" w:rsidRPr="001B4A6F" w:rsidRDefault="00EA3B5E" w:rsidP="00442562">
            <w:pPr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i/>
              </w:rPr>
              <w:t xml:space="preserve">4.4. иные документы, признаваемые документами, удостоверяющими личность гражданина РФ в соответствии с законодательством РФ, и </w:t>
            </w:r>
            <w:r w:rsidRPr="001B4A6F">
              <w:rPr>
                <w:rFonts w:ascii="Arial" w:hAnsi="Arial" w:cs="Arial"/>
                <w:i/>
              </w:rPr>
              <w:lastRenderedPageBreak/>
              <w:t>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EA3B5E" w:rsidRPr="001B4A6F" w:rsidTr="00442562">
        <w:trPr>
          <w:trHeight w:val="9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  <w:bCs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>
              <w:t xml:space="preserve"> </w:t>
            </w:r>
            <w:r w:rsidRPr="00253E82">
              <w:rPr>
                <w:rFonts w:ascii="Arial" w:hAnsi="Arial" w:cs="Arial"/>
                <w:b/>
                <w:bCs/>
              </w:rPr>
              <w:t>(данные миграционной карты в случае отсутствия иных документов)</w:t>
            </w:r>
            <w:r w:rsidRPr="001B4A6F">
              <w:rPr>
                <w:rFonts w:ascii="Arial" w:hAnsi="Arial" w:cs="Arial"/>
                <w:b/>
                <w:bCs/>
              </w:rPr>
              <w:t>:</w:t>
            </w:r>
            <w:r w:rsidRPr="001B4A6F">
              <w:rPr>
                <w:rFonts w:ascii="Arial" w:hAnsi="Arial" w:cs="Arial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 xml:space="preserve">Сведения, указанные в настоящем пункте, устанавливаются в отношении иностранных граждан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</w:t>
            </w:r>
            <w:r w:rsidRPr="00F9018A">
              <w:rPr>
                <w:rFonts w:ascii="Arial" w:hAnsi="Arial" w:cs="Arial"/>
                <w:i/>
              </w:rPr>
              <w:t xml:space="preserve">международными договорами </w:t>
            </w:r>
            <w:r>
              <w:rPr>
                <w:rFonts w:ascii="Arial" w:hAnsi="Arial" w:cs="Arial"/>
                <w:i/>
              </w:rPr>
              <w:t>РФ</w:t>
            </w:r>
            <w:r w:rsidRPr="00F9018A">
              <w:rPr>
                <w:rFonts w:ascii="Arial" w:hAnsi="Arial" w:cs="Arial"/>
                <w:i/>
              </w:rPr>
              <w:t xml:space="preserve"> и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B4A6F">
              <w:rPr>
                <w:rFonts w:ascii="Arial" w:hAnsi="Arial" w:cs="Arial"/>
                <w:i/>
              </w:rPr>
              <w:t>законодательством РФ.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EA3B5E" w:rsidRPr="001B4A6F" w:rsidTr="00442562">
        <w:trPr>
          <w:trHeight w:val="5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Адрес места жительства (регистрации) или места пребывания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Адрес фактического проживания (почтовый адрес)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Идентификационный номер налогоплательщика </w:t>
            </w:r>
            <w:r w:rsidRPr="001B4A6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EA3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b/>
                <w:bCs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Pr="001B4A6F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Номера телефонов и факсов </w:t>
            </w:r>
            <w:r w:rsidRPr="001B4A6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</w:rPr>
              <w:t>Иная контактная информация</w:t>
            </w:r>
            <w:r w:rsidRPr="001B4A6F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30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</w:rPr>
              <w:t>Должность клиента, указанного в п</w:t>
            </w:r>
            <w:r>
              <w:rPr>
                <w:rFonts w:ascii="Arial" w:hAnsi="Arial" w:cs="Arial"/>
                <w:b/>
              </w:rPr>
              <w:t>п.</w:t>
            </w:r>
            <w:r w:rsidRPr="001B4A6F">
              <w:rPr>
                <w:rFonts w:ascii="Arial" w:hAnsi="Arial" w:cs="Arial"/>
                <w:b/>
              </w:rPr>
              <w:t>1 п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>1 ст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 xml:space="preserve">7.3 Федерального закона </w:t>
            </w:r>
            <w:r>
              <w:rPr>
                <w:rFonts w:ascii="Arial" w:hAnsi="Arial" w:cs="Arial"/>
                <w:b/>
              </w:rPr>
              <w:t>№115–ФЗ</w:t>
            </w:r>
            <w:r w:rsidRPr="001B4A6F">
              <w:rPr>
                <w:rFonts w:ascii="Arial" w:hAnsi="Arial" w:cs="Arial"/>
                <w:b/>
              </w:rPr>
              <w:t>, наименование и адрес его работодателя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</w:rPr>
              <w:t>Степень родства либо статус (супруг или супруга) клиента по отношению к лицу, указанному в п</w:t>
            </w:r>
            <w:r>
              <w:rPr>
                <w:rFonts w:ascii="Arial" w:hAnsi="Arial" w:cs="Arial"/>
                <w:b/>
              </w:rPr>
              <w:t>п.</w:t>
            </w:r>
            <w:r w:rsidRPr="001B4A6F">
              <w:rPr>
                <w:rFonts w:ascii="Arial" w:hAnsi="Arial" w:cs="Arial"/>
                <w:b/>
              </w:rPr>
              <w:t>1 п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>1 ст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 xml:space="preserve">7.3 Федерального закона </w:t>
            </w:r>
            <w:r>
              <w:rPr>
                <w:rFonts w:ascii="Arial" w:hAnsi="Arial" w:cs="Arial"/>
                <w:b/>
              </w:rPr>
              <w:t>№115–ФЗ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b/>
              </w:rPr>
              <w:t xml:space="preserve">Сведения, подтверждающие наличие у лица полномочий представителя клиента: </w:t>
            </w:r>
            <w:r w:rsidRPr="001B4A6F">
              <w:rPr>
                <w:rFonts w:ascii="Arial" w:hAnsi="Arial" w:cs="Arial"/>
              </w:rPr>
              <w:t>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F52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B4A6F">
              <w:rPr>
                <w:rFonts w:ascii="Arial" w:hAnsi="Arial" w:cs="Arial"/>
                <w:b/>
              </w:rPr>
              <w:t>Сведения о целях установления и предполагаемом характере деловых отношений с ООО «Центральный Сургутский Депозитарий», сведения о целях финансово-хозяйственной деятельности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395713">
            <w:pPr>
              <w:jc w:val="both"/>
              <w:rPr>
                <w:rFonts w:ascii="Arial" w:hAnsi="Arial" w:cs="Arial"/>
                <w:b/>
                <w:i/>
              </w:rPr>
            </w:pPr>
            <w:r w:rsidRPr="001B4A6F">
              <w:rPr>
                <w:rFonts w:ascii="Arial" w:hAnsi="Arial" w:cs="Arial"/>
                <w:b/>
              </w:rPr>
              <w:t>Сведения о финансовом положении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395713">
            <w:pPr>
              <w:jc w:val="both"/>
              <w:rPr>
                <w:rFonts w:ascii="Arial" w:hAnsi="Arial" w:cs="Arial"/>
                <w:b/>
                <w:i/>
              </w:rPr>
            </w:pPr>
            <w:r w:rsidRPr="001B4A6F">
              <w:rPr>
                <w:rFonts w:ascii="Arial" w:hAnsi="Arial" w:cs="Arial"/>
                <w:b/>
              </w:rPr>
              <w:t>Сведения о деловой репутации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3957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B4A6F">
              <w:rPr>
                <w:rFonts w:ascii="Arial" w:hAnsi="Arial" w:cs="Arial"/>
                <w:b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3957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b/>
              </w:rPr>
              <w:t xml:space="preserve">Сведения о бенефициарном владельце клиента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 принадлежности клиента </w:t>
            </w:r>
            <w:r w:rsidRPr="001B4A6F">
              <w:rPr>
                <w:rFonts w:ascii="Arial" w:hAnsi="Arial" w:cs="Arial"/>
              </w:rPr>
              <w:t>(регистрация, место жительства, место нахождения, наличие счета в банке)</w:t>
            </w:r>
            <w:r w:rsidRPr="001B4A6F">
              <w:rPr>
                <w:rFonts w:ascii="Arial" w:hAnsi="Arial" w:cs="Arial"/>
                <w:b/>
                <w:bCs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начала отношений с клиентом, дата прекращения отношений с клиентом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оформления анкеты, даты обновлений анкеты клиента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  <w:tr w:rsidR="00EA3B5E" w:rsidRPr="001B4A6F" w:rsidTr="00442562">
        <w:trPr>
          <w:trHeight w:val="5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Фамилия, имя, отчество (при наличии последнего), должность сотрудника ООО «Центральный Сургутский Депозитарий», принявшего решение о приеме клиента на обслуживание, а также сотрудника, заполнившего (обновившего) анкету клиента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lastRenderedPageBreak/>
              <w:t xml:space="preserve">подпись </w:t>
            </w:r>
            <w:r w:rsidRPr="00A80BC2">
              <w:rPr>
                <w:rFonts w:ascii="Arial" w:hAnsi="Arial" w:cs="Arial"/>
                <w:b/>
                <w:bCs/>
              </w:rPr>
              <w:t>(за исключением случая, когда заполнение (обновление) анкеты (досье) клиента осуществлено с использованием автоматизированных систем без фактического участия сотрудника и в анкете (досье) клиента указано, что заполнение (обновление) осуществлено с использованием автоматизированных систем)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1B4A6F" w:rsidRDefault="00EA3B5E" w:rsidP="00442562">
            <w:pPr>
              <w:rPr>
                <w:rFonts w:ascii="Arial" w:hAnsi="Arial" w:cs="Arial"/>
              </w:rPr>
            </w:pPr>
          </w:p>
        </w:tc>
      </w:tr>
    </w:tbl>
    <w:p w:rsidR="00EA3B5E" w:rsidRPr="001B4A6F" w:rsidRDefault="00EA3B5E" w:rsidP="00395713">
      <w:pPr>
        <w:pStyle w:val="default"/>
        <w:spacing w:before="60" w:beforeAutospacing="0" w:after="4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Подтверждаю, что информация, указанная в настоящей Анкете, является полной и достоверной. </w:t>
      </w:r>
    </w:p>
    <w:p w:rsidR="00EA3B5E" w:rsidRPr="001B4A6F" w:rsidRDefault="00EA3B5E" w:rsidP="00395713">
      <w:pPr>
        <w:pStyle w:val="default"/>
        <w:spacing w:before="0" w:beforeAutospacing="0" w:after="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Обязуюсь незамедлительно информировать ООО «Центральный Сургутский Депозитарий» обо всех изменениях предоставленной информации, путем предоставления подлинников, либо надлежащим образом заверенных копий соответствующих документов. </w:t>
      </w:r>
    </w:p>
    <w:p w:rsidR="00EA3B5E" w:rsidRPr="001B4A6F" w:rsidRDefault="00EA3B5E" w:rsidP="00395713">
      <w:pPr>
        <w:pStyle w:val="default"/>
        <w:spacing w:before="0" w:beforeAutospacing="0" w:after="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3" w:name="_Hlk111447618"/>
      <w:bookmarkStart w:id="4" w:name="_Hlk111447872"/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Обязуюсь обновлять сведения, указанные в настоящей Анкете, не реже </w:t>
      </w:r>
      <w:r>
        <w:rPr>
          <w:rFonts w:ascii="Arial" w:hAnsi="Arial" w:cs="Arial"/>
          <w:b/>
          <w:sz w:val="20"/>
          <w:szCs w:val="20"/>
          <w:lang w:eastAsia="en-US"/>
        </w:rPr>
        <w:t>1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 раза в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3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 год</w:t>
      </w:r>
      <w:r>
        <w:rPr>
          <w:rFonts w:ascii="Arial" w:hAnsi="Arial" w:cs="Arial"/>
          <w:b/>
          <w:sz w:val="20"/>
          <w:szCs w:val="20"/>
          <w:lang w:eastAsia="en-US"/>
        </w:rPr>
        <w:t>а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либо по запросу ООО «Центральный Сургутский Депозитарий», 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>путем предоставления новой Анкеты.</w:t>
      </w:r>
      <w:bookmarkEnd w:id="3"/>
    </w:p>
    <w:bookmarkEnd w:id="4"/>
    <w:p w:rsidR="00EA3B5E" w:rsidRPr="001B4A6F" w:rsidRDefault="00EA3B5E" w:rsidP="00395713">
      <w:pPr>
        <w:pStyle w:val="default"/>
        <w:spacing w:before="0" w:beforeAutospacing="0" w:after="4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>В случае проведения мною операций к выгоде третьих лиц, обязуюсь незамедлительно предоставлять в ООО «Центральный Сургутский Депозитарий» информацию, необходимую для идентификации выгодоприобретателей.</w:t>
      </w:r>
    </w:p>
    <w:p w:rsidR="00EA3B5E" w:rsidRPr="001B4A6F" w:rsidRDefault="00EA3B5E" w:rsidP="00EA3B5E">
      <w:pPr>
        <w:pStyle w:val="default"/>
        <w:spacing w:before="0" w:beforeAutospacing="0" w:after="40" w:afterAutospacing="0"/>
        <w:ind w:firstLine="708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3B5E" w:rsidRPr="001B4A6F" w:rsidTr="00442562">
        <w:trPr>
          <w:trHeight w:val="608"/>
        </w:trPr>
        <w:tc>
          <w:tcPr>
            <w:tcW w:w="9889" w:type="dxa"/>
          </w:tcPr>
          <w:p w:rsidR="00EA3B5E" w:rsidRPr="001B4A6F" w:rsidRDefault="00EA3B5E" w:rsidP="00442562">
            <w:pPr>
              <w:pStyle w:val="2"/>
              <w:spacing w:before="0" w:after="0"/>
              <w:rPr>
                <w:rFonts w:cs="Arial"/>
                <w:i w:val="0"/>
                <w:sz w:val="26"/>
                <w:szCs w:val="26"/>
              </w:rPr>
            </w:pPr>
          </w:p>
        </w:tc>
      </w:tr>
    </w:tbl>
    <w:p w:rsidR="00EA3B5E" w:rsidRPr="009F3202" w:rsidRDefault="00EA3B5E" w:rsidP="00395713">
      <w:pPr>
        <w:ind w:right="-115"/>
        <w:jc w:val="both"/>
        <w:rPr>
          <w:rFonts w:ascii="Arial" w:hAnsi="Arial" w:cs="Arial"/>
          <w:i/>
        </w:rPr>
      </w:pPr>
      <w:bookmarkStart w:id="5" w:name="_GoBack"/>
      <w:r w:rsidRPr="009F3202">
        <w:rPr>
          <w:rFonts w:ascii="Arial" w:hAnsi="Arial" w:cs="Arial"/>
          <w:i/>
        </w:rPr>
        <w:t>ФИО (полностью), дата, образец подписи клиента/представителя клиента/выгодоприобретателя клиента/бенефициарного владельца клиента</w:t>
      </w:r>
    </w:p>
    <w:bookmarkEnd w:id="5"/>
    <w:p w:rsidR="00EA3B5E" w:rsidRPr="001B4A6F" w:rsidRDefault="00EA3B5E" w:rsidP="00EA3B5E"/>
    <w:p w:rsidR="00EA3B5E" w:rsidRPr="001B4A6F" w:rsidRDefault="00EA3B5E" w:rsidP="00EA3B5E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26"/>
        <w:gridCol w:w="2970"/>
      </w:tblGrid>
      <w:tr w:rsidR="00EA3B5E" w:rsidRPr="001B4A6F" w:rsidTr="00442562">
        <w:trPr>
          <w:trHeight w:val="559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5D5CBE" w:rsidRDefault="00EA3B5E" w:rsidP="00442562">
            <w:pPr>
              <w:ind w:left="-93"/>
              <w:rPr>
                <w:rFonts w:ascii="Arial" w:hAnsi="Arial" w:cs="Arial"/>
                <w:b/>
                <w:bCs/>
              </w:rPr>
            </w:pPr>
            <w:r w:rsidRPr="005D5CBE">
              <w:rPr>
                <w:rFonts w:ascii="Arial" w:hAnsi="Arial" w:cs="Arial"/>
                <w:b/>
                <w:bCs/>
              </w:rPr>
              <w:t xml:space="preserve">Дополнительные сведения по усмотрению </w:t>
            </w:r>
          </w:p>
          <w:p w:rsidR="00EA3B5E" w:rsidRPr="005D5CBE" w:rsidRDefault="00EA3B5E" w:rsidP="00442562">
            <w:pPr>
              <w:ind w:left="-93"/>
              <w:rPr>
                <w:rFonts w:ascii="Arial" w:hAnsi="Arial" w:cs="Arial"/>
                <w:b/>
                <w:bCs/>
                <w:i/>
              </w:rPr>
            </w:pPr>
            <w:r w:rsidRPr="005D5CBE">
              <w:rPr>
                <w:rFonts w:ascii="Arial" w:hAnsi="Arial" w:cs="Arial"/>
                <w:b/>
                <w:bCs/>
              </w:rPr>
              <w:t>ООО «Центральный Сургутский Депозитарий»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B5E" w:rsidRPr="005D5CBE" w:rsidRDefault="00EA3B5E" w:rsidP="00442562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:rsidR="00C14419" w:rsidRPr="00EA3B5E" w:rsidRDefault="00EA3B5E" w:rsidP="00EA3B5E">
      <w:r w:rsidRPr="001B4A6F">
        <w:rPr>
          <w:rFonts w:ascii="Arial" w:hAnsi="Arial" w:cs="Arial"/>
          <w:i/>
        </w:rPr>
        <w:t>ФИО, должность сотрудника ООО Центральный Сургутский Депозитарий», дата внесения сведений, подпись</w:t>
      </w:r>
    </w:p>
    <w:sectPr w:rsidR="00C14419" w:rsidRPr="00EA3B5E" w:rsidSect="00C363A8">
      <w:pgSz w:w="11906" w:h="16838"/>
      <w:pgMar w:top="907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E9" w:rsidRDefault="00E467E9" w:rsidP="00C363A8">
      <w:r>
        <w:separator/>
      </w:r>
    </w:p>
  </w:endnote>
  <w:endnote w:type="continuationSeparator" w:id="0">
    <w:p w:rsidR="00E467E9" w:rsidRDefault="00E467E9" w:rsidP="00C3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E9" w:rsidRDefault="00E467E9" w:rsidP="00C363A8">
      <w:r>
        <w:separator/>
      </w:r>
    </w:p>
  </w:footnote>
  <w:footnote w:type="continuationSeparator" w:id="0">
    <w:p w:rsidR="00E467E9" w:rsidRDefault="00E467E9" w:rsidP="00C3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230"/>
    <w:multiLevelType w:val="hybridMultilevel"/>
    <w:tmpl w:val="E3D28E20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C8A"/>
    <w:multiLevelType w:val="hybridMultilevel"/>
    <w:tmpl w:val="CCE60D6C"/>
    <w:lvl w:ilvl="0" w:tplc="23D4FCF2">
      <w:start w:val="7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A0202"/>
    <w:multiLevelType w:val="hybridMultilevel"/>
    <w:tmpl w:val="7908A2F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55564"/>
    <w:multiLevelType w:val="hybridMultilevel"/>
    <w:tmpl w:val="1D02296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30EC3"/>
    <w:multiLevelType w:val="hybridMultilevel"/>
    <w:tmpl w:val="8E6AF234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A8"/>
    <w:rsid w:val="00103F8E"/>
    <w:rsid w:val="00395713"/>
    <w:rsid w:val="008D3BAB"/>
    <w:rsid w:val="00C14419"/>
    <w:rsid w:val="00C363A8"/>
    <w:rsid w:val="00D518F1"/>
    <w:rsid w:val="00E467E9"/>
    <w:rsid w:val="00EA3B5E"/>
    <w:rsid w:val="00F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D375D"/>
  <w15:chartTrackingRefBased/>
  <w15:docId w15:val="{3791F77C-49FB-4D3C-84E7-D004BA0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63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8"/>
    <w:pPr>
      <w:ind w:left="720"/>
      <w:contextualSpacing/>
    </w:pPr>
  </w:style>
  <w:style w:type="paragraph" w:styleId="a4">
    <w:name w:val="footnote text"/>
    <w:basedOn w:val="a"/>
    <w:link w:val="a5"/>
    <w:rsid w:val="00C363A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3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363A8"/>
    <w:rPr>
      <w:vertAlign w:val="superscript"/>
    </w:rPr>
  </w:style>
  <w:style w:type="paragraph" w:customStyle="1" w:styleId="default">
    <w:name w:val="default"/>
    <w:basedOn w:val="a"/>
    <w:rsid w:val="00EA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Кузмичева</dc:creator>
  <cp:keywords/>
  <dc:description/>
  <cp:lastModifiedBy>Оксана Кузмичева</cp:lastModifiedBy>
  <cp:revision>4</cp:revision>
  <dcterms:created xsi:type="dcterms:W3CDTF">2023-01-20T06:02:00Z</dcterms:created>
  <dcterms:modified xsi:type="dcterms:W3CDTF">2023-01-20T06:52:00Z</dcterms:modified>
</cp:coreProperties>
</file>